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50D1" w14:textId="77777777" w:rsidR="003576D7" w:rsidRDefault="00000000">
      <w:pPr>
        <w:pStyle w:val="Title"/>
      </w:pPr>
      <w:r>
        <w:t>Privacy Policy for RXPress</w:t>
      </w:r>
    </w:p>
    <w:p w14:paraId="24554A01" w14:textId="77777777" w:rsidR="003576D7" w:rsidRDefault="00000000">
      <w:r>
        <w:t>Effective Date: July 30, 2025</w:t>
      </w:r>
    </w:p>
    <w:p w14:paraId="7704C74D" w14:textId="77777777" w:rsidR="003576D7" w:rsidRDefault="00000000">
      <w:pPr>
        <w:pStyle w:val="Heading1"/>
      </w:pPr>
      <w:r>
        <w:t>1. Information We Collect</w:t>
      </w:r>
    </w:p>
    <w:p w14:paraId="0D5EC4FE" w14:textId="77777777" w:rsidR="003576D7" w:rsidRDefault="00000000">
      <w:r>
        <w:t>We collect personal and non-personal information in several ways:</w:t>
      </w:r>
    </w:p>
    <w:p w14:paraId="07B80D08" w14:textId="77777777" w:rsidR="003576D7" w:rsidRDefault="00000000">
      <w:r>
        <w:t>1.1 Personal Information</w:t>
      </w:r>
      <w:r>
        <w:br/>
        <w:t>When you register on our platform, place an order, or contact us, we may collect the following information:</w:t>
      </w:r>
      <w:r>
        <w:br/>
        <w:t>- Full name</w:t>
      </w:r>
      <w:r>
        <w:br/>
        <w:t>- Email address</w:t>
      </w:r>
      <w:r>
        <w:br/>
        <w:t>- Phone number</w:t>
      </w:r>
      <w:r>
        <w:br/>
        <w:t>- Shipping and billing address</w:t>
      </w:r>
      <w:r>
        <w:br/>
        <w:t>- Date of birth (if required for prescriptions)</w:t>
      </w:r>
      <w:r>
        <w:br/>
        <w:t>- Medical prescriptions and related health data</w:t>
      </w:r>
      <w:r>
        <w:br/>
        <w:t>- Payment information (processed through secure third-party gateways)</w:t>
      </w:r>
      <w:r>
        <w:br/>
        <w:t>- ID or insurance information (if required by law)</w:t>
      </w:r>
    </w:p>
    <w:p w14:paraId="3AD8ADB2" w14:textId="77777777" w:rsidR="003576D7" w:rsidRDefault="00000000">
      <w:r>
        <w:t>1.2 Non-Personal Information</w:t>
      </w:r>
      <w:r>
        <w:br/>
        <w:t>This includes:</w:t>
      </w:r>
      <w:r>
        <w:br/>
        <w:t>- Browser type and version</w:t>
      </w:r>
      <w:r>
        <w:br/>
        <w:t>- IP address</w:t>
      </w:r>
      <w:r>
        <w:br/>
        <w:t>- Device information</w:t>
      </w:r>
      <w:r>
        <w:br/>
        <w:t>- Operating system</w:t>
      </w:r>
      <w:r>
        <w:br/>
        <w:t>- Access times and referring websites</w:t>
      </w:r>
      <w:r>
        <w:br/>
        <w:t>- Pages viewed and time spent on our Site</w:t>
      </w:r>
    </w:p>
    <w:p w14:paraId="258C4B93" w14:textId="77777777" w:rsidR="003576D7" w:rsidRDefault="00000000">
      <w:r>
        <w:t>This information helps us improve our services and enhance user experience.</w:t>
      </w:r>
    </w:p>
    <w:p w14:paraId="123C0BF0" w14:textId="77777777" w:rsidR="003576D7" w:rsidRDefault="00000000">
      <w:pPr>
        <w:pStyle w:val="Heading1"/>
      </w:pPr>
      <w:r>
        <w:t>2. How We Use Your Information</w:t>
      </w:r>
    </w:p>
    <w:p w14:paraId="24A2BF3F" w14:textId="77777777" w:rsidR="003576D7" w:rsidRDefault="00000000">
      <w:r>
        <w:t>We use your information to:</w:t>
      </w:r>
      <w:r>
        <w:br/>
        <w:t>- Fulfill prescription and over-the-counter orders</w:t>
      </w:r>
      <w:r>
        <w:br/>
        <w:t>- Deliver medications and services to your specified address</w:t>
      </w:r>
      <w:r>
        <w:br/>
        <w:t>- Contact you for order updates, customer service, or promotional offers</w:t>
      </w:r>
      <w:r>
        <w:br/>
        <w:t>- Verify prescription validity and comply with pharmacy regulations</w:t>
      </w:r>
      <w:r>
        <w:br/>
        <w:t>- Personalize your experience on our platform</w:t>
      </w:r>
      <w:r>
        <w:br/>
        <w:t>- Maintain security and prevent fraud</w:t>
      </w:r>
      <w:r>
        <w:br/>
        <w:t>- Comply with legal and regulatory requirements</w:t>
      </w:r>
    </w:p>
    <w:p w14:paraId="128F8B30" w14:textId="77777777" w:rsidR="003576D7" w:rsidRDefault="00000000">
      <w:pPr>
        <w:pStyle w:val="Heading1"/>
      </w:pPr>
      <w:r>
        <w:lastRenderedPageBreak/>
        <w:t>3. How We Share Your Information</w:t>
      </w:r>
    </w:p>
    <w:p w14:paraId="27DB65DD" w14:textId="77777777" w:rsidR="003576D7" w:rsidRDefault="00000000">
      <w:r>
        <w:t>We do not sell your personal information. We may share it in the following circumstances:</w:t>
      </w:r>
    </w:p>
    <w:p w14:paraId="26DF9652" w14:textId="77777777" w:rsidR="003576D7" w:rsidRDefault="00000000">
      <w:r>
        <w:t>3.1 Service Providers</w:t>
      </w:r>
      <w:r>
        <w:br/>
        <w:t>We may share your information with third-party vendors who help us operate the Site, fulfill orders, process payments, or provide technical support. These parties are bound by confidentiality agreements.</w:t>
      </w:r>
    </w:p>
    <w:p w14:paraId="6A9682C1" w14:textId="77777777" w:rsidR="003576D7" w:rsidRDefault="00000000">
      <w:r>
        <w:t>3.2 Pharmacy Partners</w:t>
      </w:r>
      <w:r>
        <w:br/>
        <w:t>When you place an order, we may share necessary information with licensed pharmacy partners to validate and fulfill your prescription.</w:t>
      </w:r>
    </w:p>
    <w:p w14:paraId="2B232472" w14:textId="77777777" w:rsidR="003576D7" w:rsidRDefault="00000000">
      <w:r>
        <w:t>3.3 Legal Obligations</w:t>
      </w:r>
      <w:r>
        <w:br/>
        <w:t>We may disclose your data to comply with legal obligations, court orders, or to protect our rights or the safety of others.</w:t>
      </w:r>
    </w:p>
    <w:p w14:paraId="7E39E654" w14:textId="77777777" w:rsidR="003576D7" w:rsidRDefault="00000000">
      <w:pPr>
        <w:pStyle w:val="Heading1"/>
      </w:pPr>
      <w:r>
        <w:t>4. Data Security</w:t>
      </w:r>
    </w:p>
    <w:p w14:paraId="0E461835" w14:textId="77777777" w:rsidR="003576D7" w:rsidRDefault="00000000">
      <w:r>
        <w:t>We implement industry-standard security measures to protect your information:</w:t>
      </w:r>
      <w:r>
        <w:br/>
        <w:t>- SSL encryption on all data transmissions</w:t>
      </w:r>
      <w:r>
        <w:br/>
        <w:t>- Secure cloud storage and firewalls</w:t>
      </w:r>
      <w:r>
        <w:br/>
        <w:t>- Limited access to personal information internally</w:t>
      </w:r>
      <w:r>
        <w:br/>
        <w:t>- Third-party payment processors that are PCI-DSS compliant</w:t>
      </w:r>
    </w:p>
    <w:p w14:paraId="321B6E1D" w14:textId="77777777" w:rsidR="003576D7" w:rsidRDefault="00000000">
      <w:r>
        <w:t>However, no method of transmission over the internet is 100% secure. While we strive to protect your information, we cannot guarantee its absolute security.</w:t>
      </w:r>
    </w:p>
    <w:p w14:paraId="615C259A" w14:textId="77777777" w:rsidR="003576D7" w:rsidRDefault="00000000">
      <w:pPr>
        <w:pStyle w:val="Heading1"/>
      </w:pPr>
      <w:r>
        <w:t>5. Your Rights and Choices</w:t>
      </w:r>
    </w:p>
    <w:p w14:paraId="271B6155" w14:textId="77777777" w:rsidR="003576D7" w:rsidRDefault="00000000">
      <w:r>
        <w:t>Depending on your location, you may have the following rights:</w:t>
      </w:r>
      <w:r>
        <w:br/>
        <w:t>- Access or request a copy of the personal data we hold</w:t>
      </w:r>
      <w:r>
        <w:br/>
        <w:t>- Correct or update your information</w:t>
      </w:r>
      <w:r>
        <w:br/>
        <w:t>- Delete your account or specific personal data</w:t>
      </w:r>
      <w:r>
        <w:br/>
        <w:t>- Object to or restrict certain processing</w:t>
      </w:r>
      <w:r>
        <w:br/>
        <w:t>- Withdraw consent where processing is based on consent</w:t>
      </w:r>
    </w:p>
    <w:p w14:paraId="6071D24B" w14:textId="77777777" w:rsidR="003576D7" w:rsidRDefault="00000000">
      <w:r>
        <w:t>To exercise these rights, contact us at privacy@rxpressed.com.</w:t>
      </w:r>
    </w:p>
    <w:p w14:paraId="099D6DFA" w14:textId="77777777" w:rsidR="003576D7" w:rsidRDefault="00000000">
      <w:pPr>
        <w:pStyle w:val="Heading1"/>
      </w:pPr>
      <w:r>
        <w:t>6. Cookies and Tracking Technologies</w:t>
      </w:r>
    </w:p>
    <w:p w14:paraId="7790C46B" w14:textId="77777777" w:rsidR="003576D7" w:rsidRDefault="00000000">
      <w:r>
        <w:t>We use cookies, web beacons, and similar technologies to:</w:t>
      </w:r>
      <w:r>
        <w:br/>
        <w:t>- Understand how users interact with our Site</w:t>
      </w:r>
      <w:r>
        <w:br/>
        <w:t>- Remember your preferences</w:t>
      </w:r>
      <w:r>
        <w:br/>
        <w:t>- Provide tailored advertisements (only with consent)</w:t>
      </w:r>
    </w:p>
    <w:p w14:paraId="07CC2A58" w14:textId="77777777" w:rsidR="003576D7" w:rsidRDefault="00000000">
      <w:r>
        <w:lastRenderedPageBreak/>
        <w:t>You can manage your cookie preferences through your browser settings.</w:t>
      </w:r>
    </w:p>
    <w:p w14:paraId="3E8133FB" w14:textId="77777777" w:rsidR="003576D7" w:rsidRDefault="00000000">
      <w:pPr>
        <w:pStyle w:val="Heading1"/>
      </w:pPr>
      <w:r>
        <w:t>7. Third-Party Links</w:t>
      </w:r>
    </w:p>
    <w:p w14:paraId="7DB3FEFE" w14:textId="77777777" w:rsidR="003576D7" w:rsidRDefault="00000000">
      <w:r>
        <w:t>Our Site may contain links to third-party websites. We are not responsible for the privacy practices or content of those sites. We encourage you to read their privacy policies before providing personal information.</w:t>
      </w:r>
    </w:p>
    <w:p w14:paraId="7D4A5C2B" w14:textId="77777777" w:rsidR="003576D7" w:rsidRDefault="00000000">
      <w:pPr>
        <w:pStyle w:val="Heading1"/>
      </w:pPr>
      <w:r>
        <w:t>8. Children’s Privacy</w:t>
      </w:r>
    </w:p>
    <w:p w14:paraId="28BECE3D" w14:textId="77777777" w:rsidR="003576D7" w:rsidRDefault="00000000">
      <w:r>
        <w:t>RXPress does not knowingly collect personal information from children under 13 (or under 16 in certain jurisdictions). If we become aware that a child has provided us with personal data, we will take steps to delete such information.</w:t>
      </w:r>
    </w:p>
    <w:p w14:paraId="3AFAD44D" w14:textId="77777777" w:rsidR="003576D7" w:rsidRDefault="00000000">
      <w:pPr>
        <w:pStyle w:val="Heading1"/>
      </w:pPr>
      <w:r>
        <w:t>9. Data Retention</w:t>
      </w:r>
    </w:p>
    <w:p w14:paraId="43AF5528" w14:textId="77777777" w:rsidR="003576D7" w:rsidRDefault="00000000">
      <w:r>
        <w:t>We retain your information only for as long as necessary to fulfill the purposes outlined in this policy, comply with legal obligations, resolve disputes, and enforce our agreements.</w:t>
      </w:r>
    </w:p>
    <w:p w14:paraId="3862A870" w14:textId="77777777" w:rsidR="003576D7" w:rsidRDefault="00000000">
      <w:pPr>
        <w:pStyle w:val="Heading1"/>
      </w:pPr>
      <w:r>
        <w:t>10. Changes to This Privacy Policy</w:t>
      </w:r>
    </w:p>
    <w:p w14:paraId="3BE4A069" w14:textId="77777777" w:rsidR="003576D7" w:rsidRDefault="00000000">
      <w:r>
        <w:t>We may update this Privacy Policy from time to time. Any changes will be posted on this page with the revised “Effective Date.” Your continued use of the Site following the posting of changes constitutes your acceptance of such changes.</w:t>
      </w:r>
    </w:p>
    <w:sectPr w:rsidR="003576D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8108313">
    <w:abstractNumId w:val="8"/>
  </w:num>
  <w:num w:numId="2" w16cid:durableId="1504315139">
    <w:abstractNumId w:val="6"/>
  </w:num>
  <w:num w:numId="3" w16cid:durableId="1060447877">
    <w:abstractNumId w:val="5"/>
  </w:num>
  <w:num w:numId="4" w16cid:durableId="98837273">
    <w:abstractNumId w:val="4"/>
  </w:num>
  <w:num w:numId="5" w16cid:durableId="1582521503">
    <w:abstractNumId w:val="7"/>
  </w:num>
  <w:num w:numId="6" w16cid:durableId="457336321">
    <w:abstractNumId w:val="3"/>
  </w:num>
  <w:num w:numId="7" w16cid:durableId="360595171">
    <w:abstractNumId w:val="2"/>
  </w:num>
  <w:num w:numId="8" w16cid:durableId="1287155238">
    <w:abstractNumId w:val="1"/>
  </w:num>
  <w:num w:numId="9" w16cid:durableId="72025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576D7"/>
    <w:rsid w:val="003B15CE"/>
    <w:rsid w:val="006B032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DA2DD"/>
  <w14:defaultImageDpi w14:val="300"/>
  <w15:docId w15:val="{1A56685E-A7B6-4B66-9790-5D494BE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Hemamalini Rathinam</cp:lastModifiedBy>
  <cp:revision>2</cp:revision>
  <dcterms:created xsi:type="dcterms:W3CDTF">2013-12-23T23:15:00Z</dcterms:created>
  <dcterms:modified xsi:type="dcterms:W3CDTF">2025-07-30T20:22:00Z</dcterms:modified>
  <cp:category/>
</cp:coreProperties>
</file>